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40D3B" w:rsidRPr="00540D3B" w:rsidRDefault="00B81EBC" w:rsidP="00540D3B">
      <w:pPr>
        <w:spacing w:after="0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705A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32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2161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</w:t>
      </w:r>
      <w:r w:rsidR="00B81EBC">
        <w:rPr>
          <w:rFonts w:ascii="Times New Roman" w:eastAsia="Times New Roman" w:hAnsi="Times New Roman" w:cs="Times New Roman"/>
          <w:sz w:val="28"/>
          <w:szCs w:val="28"/>
          <w:lang w:eastAsia="zh-CN"/>
        </w:rPr>
        <w:t>со смертью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81EBC">
        <w:rPr>
          <w:rFonts w:ascii="Times New Roman" w:eastAsia="Times New Roman" w:hAnsi="Times New Roman" w:cs="Times New Roman"/>
          <w:sz w:val="28"/>
          <w:szCs w:val="28"/>
          <w:lang w:eastAsia="zh-CN"/>
        </w:rPr>
        <w:t>Бардуева</w:t>
      </w:r>
      <w:proofErr w:type="spellEnd"/>
      <w:r w:rsidR="00B81E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Евгения </w:t>
      </w:r>
      <w:proofErr w:type="spellStart"/>
      <w:r w:rsidR="00B81EBC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Дашидондоковича</w:t>
      </w:r>
      <w:proofErr w:type="spellEnd"/>
      <w:r w:rsidR="0022161D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540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81E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участника специальной военной </w:t>
      </w:r>
      <w:proofErr w:type="gramStart"/>
      <w:r w:rsidR="00B81EBC">
        <w:rPr>
          <w:rFonts w:ascii="Times New Roman" w:eastAsia="Times New Roman" w:hAnsi="Times New Roman" w:cs="Times New Roman"/>
          <w:sz w:val="28"/>
          <w:szCs w:val="28"/>
          <w:lang w:eastAsia="zh-CN"/>
        </w:rPr>
        <w:t>операции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</w:t>
      </w:r>
      <w:r w:rsidR="00221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2161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0D3B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705A9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1EBC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D447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SED</cp:lastModifiedBy>
  <cp:revision>4</cp:revision>
  <cp:lastPrinted>2026-01-27T01:38:00Z</cp:lastPrinted>
  <dcterms:created xsi:type="dcterms:W3CDTF">2026-01-27T01:37:00Z</dcterms:created>
  <dcterms:modified xsi:type="dcterms:W3CDTF">2026-01-27T01:40:00Z</dcterms:modified>
</cp:coreProperties>
</file>